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19" w:rsidRDefault="00082019" w:rsidP="00082019">
      <w:pPr>
        <w:ind w:firstLine="709"/>
        <w:jc w:val="center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>Семинар</w:t>
      </w:r>
    </w:p>
    <w:p w:rsidR="00082019" w:rsidRDefault="00082019" w:rsidP="00082019">
      <w:pPr>
        <w:ind w:firstLine="709"/>
        <w:jc w:val="center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>по теме «Особенности обучения учащихся</w:t>
      </w:r>
    </w:p>
    <w:p w:rsidR="00082019" w:rsidRDefault="00082019" w:rsidP="00082019">
      <w:pPr>
        <w:ind w:firstLine="709"/>
        <w:jc w:val="center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2-х – 5-х классов иностранным языкам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none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новым ФГОС».</w:t>
      </w: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В нашей школе 18 ноября состоялся городской семинар по теме «Особенности обучения учащихся 2-х – 5-х классов иностранным языкам </w:t>
      </w:r>
      <w:proofErr w:type="gramStart"/>
      <w:r>
        <w:rPr>
          <w:rFonts w:ascii="Times New Roman" w:hAnsi="Times New Roman"/>
          <w:color w:val="000000"/>
          <w:sz w:val="28"/>
          <w:szCs w:val="28"/>
          <w:u w:val="none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новым ФГОС». В семинаре приняли участие учителя иностранных языков многих школ города. В рамках этого мероприятия учителя английского языка школы № 22 дали два открытых урока и прочитали лекцию.</w:t>
      </w: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>В 5 «А» классе открытый урок на тему «</w:t>
      </w:r>
      <w:r>
        <w:rPr>
          <w:rFonts w:ascii="Times New Roman" w:hAnsi="Times New Roman"/>
          <w:color w:val="000000"/>
          <w:sz w:val="28"/>
          <w:szCs w:val="28"/>
          <w:u w:val="none"/>
          <w:lang w:val="en-US"/>
        </w:rPr>
        <w:t>Feelings</w:t>
      </w:r>
      <w:r>
        <w:rPr>
          <w:rFonts w:ascii="Times New Roman" w:hAnsi="Times New Roman"/>
          <w:color w:val="000000"/>
          <w:sz w:val="28"/>
          <w:szCs w:val="28"/>
          <w:u w:val="none"/>
        </w:rPr>
        <w:t>»</w:t>
      </w:r>
      <w:r w:rsidRPr="004815DA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провела Татьяна Алексеевна Кулешова, показав пример реализации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none"/>
        </w:rPr>
        <w:t>системно-деятельностного</w:t>
      </w:r>
      <w:proofErr w:type="spell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 подхода.  </w:t>
      </w: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Юлия Сергеевна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none"/>
        </w:rPr>
        <w:t>Кукарина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на своем уроке «</w:t>
      </w:r>
      <w:r>
        <w:rPr>
          <w:rFonts w:ascii="Times New Roman" w:hAnsi="Times New Roman"/>
          <w:color w:val="000000"/>
          <w:sz w:val="28"/>
          <w:szCs w:val="28"/>
          <w:u w:val="none"/>
          <w:lang w:val="en-US"/>
        </w:rPr>
        <w:t>Greeting</w:t>
      </w:r>
      <w:r>
        <w:rPr>
          <w:rFonts w:ascii="Times New Roman" w:hAnsi="Times New Roman"/>
          <w:color w:val="000000"/>
          <w:sz w:val="28"/>
          <w:szCs w:val="28"/>
          <w:u w:val="none"/>
        </w:rPr>
        <w:t>»</w:t>
      </w:r>
      <w:r w:rsidRPr="004815DA">
        <w:rPr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none"/>
        </w:rPr>
        <w:t>во 2 «Б» классе прекрасно организовала групповую работу, работу в парах и проектную деятельность. Второклассники научились применять выражения приветствия в зависимости от времени суток.</w:t>
      </w: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После открытых уроков в конференц-зале Елена Александровна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none"/>
        </w:rPr>
        <w:t>Адуева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, председатель ШМО учителей английского языка, прочитала лекцию «Обучение учащихся по новым ФГОС», где был представлен богатый опыт педагогов школы № 22 в применении нетрадиционных форм работы на уроках и в организации внеурочной деятельности. Прослушав лекцию, участники семинара коротко высказались о проведенных открытых уроках, после чего Римма Ивановна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none"/>
        </w:rPr>
        <w:t>Караева</w:t>
      </w:r>
      <w:proofErr w:type="spellEnd"/>
      <w:r>
        <w:rPr>
          <w:rFonts w:ascii="Times New Roman" w:hAnsi="Times New Roman"/>
          <w:color w:val="000000"/>
          <w:sz w:val="28"/>
          <w:szCs w:val="28"/>
          <w:u w:val="none"/>
        </w:rPr>
        <w:t xml:space="preserve"> (СОРИПКРО) совместно с Татьяной Алексеевной и Юлией Сергеевной рассказала о технологической карте урока как о способе планирования урока по ФГОС.</w:t>
      </w:r>
    </w:p>
    <w:p w:rsidR="00082019" w:rsidRDefault="00082019" w:rsidP="00082019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u w:val="none"/>
        </w:rPr>
      </w:pPr>
    </w:p>
    <w:tbl>
      <w:tblPr>
        <w:tblW w:w="1087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6"/>
        <w:gridCol w:w="5946"/>
      </w:tblGrid>
      <w:tr w:rsidR="00082019" w:rsidRPr="00FB3033" w:rsidTr="007153F9">
        <w:tc>
          <w:tcPr>
            <w:tcW w:w="5279" w:type="dxa"/>
          </w:tcPr>
          <w:p w:rsidR="00082019" w:rsidRPr="00FB3033" w:rsidRDefault="00082019" w:rsidP="007153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none"/>
              </w:rPr>
            </w:pPr>
          </w:p>
          <w:p w:rsidR="00082019" w:rsidRPr="00FB3033" w:rsidRDefault="00082019" w:rsidP="007153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none"/>
              </w:rPr>
            </w:pPr>
            <w:r>
              <w:rPr>
                <w:noProof/>
              </w:rPr>
              <w:drawing>
                <wp:inline distT="0" distB="0" distL="0" distR="0">
                  <wp:extent cx="3305175" cy="2200275"/>
                  <wp:effectExtent l="19050" t="0" r="9525" b="0"/>
                  <wp:docPr id="2" name="Рисунок 2" descr="C:\Users\admin\AppData\Local\Microsoft\Windows\Temporary Internet Files\Content.Word\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Temporary Internet Files\Content.Word\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220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9" w:type="dxa"/>
          </w:tcPr>
          <w:p w:rsidR="00082019" w:rsidRPr="00FB3033" w:rsidRDefault="00082019" w:rsidP="007153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u w:val="none"/>
              </w:rPr>
              <w:drawing>
                <wp:inline distT="0" distB="0" distL="0" distR="0">
                  <wp:extent cx="3619500" cy="2409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BD4" w:rsidRDefault="00144BD4"/>
    <w:sectPr w:rsidR="00144BD4" w:rsidSect="0014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019"/>
    <w:rsid w:val="00082019"/>
    <w:rsid w:val="00144BD4"/>
    <w:rsid w:val="00D876E4"/>
    <w:rsid w:val="00F3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19"/>
    <w:pPr>
      <w:spacing w:after="0" w:line="240" w:lineRule="auto"/>
    </w:pPr>
    <w:rPr>
      <w:rFonts w:ascii="Acquest Script" w:eastAsia="Times New Roman" w:hAnsi="Acquest Script" w:cs="Times New Roman"/>
      <w:color w:val="003366"/>
      <w:sz w:val="56"/>
      <w:szCs w:val="5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0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019"/>
    <w:rPr>
      <w:rFonts w:ascii="Tahoma" w:eastAsia="Times New Roman" w:hAnsi="Tahoma" w:cs="Tahoma"/>
      <w:color w:val="003366"/>
      <w:sz w:val="16"/>
      <w:szCs w:val="16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Grizli777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2013-11-28T10:20:00Z</dcterms:created>
  <dcterms:modified xsi:type="dcterms:W3CDTF">2013-11-28T10:20:00Z</dcterms:modified>
</cp:coreProperties>
</file>